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15A9DD5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4E3E7A" w:rsidRPr="004E3E7A">
        <w:rPr>
          <w:rFonts w:ascii="GHEA Grapalat" w:hAnsi="GHEA Grapalat"/>
          <w:i w:val="0"/>
          <w:sz w:val="24"/>
          <w:szCs w:val="24"/>
          <w:lang w:val="en-US"/>
        </w:rPr>
        <w:t>13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E3E7A">
        <w:rPr>
          <w:rFonts w:ascii="GHEA Grapalat" w:hAnsi="GHEA Grapalat"/>
          <w:i w:val="0"/>
          <w:sz w:val="24"/>
          <w:szCs w:val="24"/>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6EB1C16"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E029DA">
        <w:rPr>
          <w:rFonts w:ascii="GHEA Grapalat" w:hAnsi="GHEA Grapalat"/>
          <w:b/>
          <w:i w:val="0"/>
          <w:sz w:val="24"/>
          <w:szCs w:val="24"/>
        </w:rPr>
        <w:t>Հ</w:t>
      </w:r>
      <w:r w:rsidR="00DC4F60">
        <w:rPr>
          <w:rFonts w:ascii="GHEA Grapalat" w:hAnsi="GHEA Grapalat"/>
          <w:b/>
          <w:i w:val="0"/>
          <w:sz w:val="24"/>
          <w:szCs w:val="24"/>
        </w:rPr>
        <w:t>ԲՄԽԾՁԲ</w:t>
      </w:r>
      <w:r w:rsidRPr="008C5F05">
        <w:rPr>
          <w:rFonts w:ascii="GHEA Grapalat" w:hAnsi="GHEA Grapalat"/>
          <w:b/>
          <w:i w:val="0"/>
          <w:sz w:val="24"/>
          <w:szCs w:val="24"/>
        </w:rPr>
        <w:t>-</w:t>
      </w:r>
      <w:r w:rsidR="009D482C">
        <w:rPr>
          <w:rFonts w:ascii="GHEA Grapalat" w:hAnsi="GHEA Grapalat"/>
          <w:b/>
          <w:i w:val="0"/>
          <w:sz w:val="24"/>
          <w:szCs w:val="24"/>
        </w:rPr>
        <w:t>25/</w:t>
      </w:r>
      <w:r w:rsidR="004E3E7A">
        <w:rPr>
          <w:rFonts w:ascii="GHEA Grapalat" w:hAnsi="GHEA Grapalat"/>
          <w:b/>
          <w:i w:val="0"/>
          <w:sz w:val="24"/>
          <w:szCs w:val="24"/>
        </w:rPr>
        <w:t>67</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FCAC5C2"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4E3E7A">
        <w:rPr>
          <w:rFonts w:ascii="GHEA Grapalat" w:hAnsi="GHEA Grapalat" w:cs="Sylfaen"/>
          <w:b/>
          <w:i w:val="0"/>
          <w:sz w:val="24"/>
          <w:szCs w:val="24"/>
          <w:lang w:val="hy-AM"/>
        </w:rPr>
        <w:t>c</w:t>
      </w:r>
      <w:r w:rsidR="004E3E7A" w:rsidRPr="004E3E7A">
        <w:rPr>
          <w:rFonts w:ascii="GHEA Grapalat" w:hAnsi="GHEA Grapalat" w:cs="Sylfaen"/>
          <w:b/>
          <w:i w:val="0"/>
          <w:sz w:val="24"/>
          <w:szCs w:val="24"/>
          <w:lang w:val="hy-AM"/>
        </w:rPr>
        <w:t>onstruction/reconstruction of sewage lines in the administrative districts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EA5D9F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F082B">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E3E7A">
        <w:rPr>
          <w:rFonts w:ascii="GHEA Grapalat" w:hAnsi="GHEA Grapalat"/>
          <w:b/>
          <w:i w:val="0"/>
          <w:spacing w:val="1"/>
          <w:sz w:val="24"/>
          <w:szCs w:val="24"/>
        </w:rPr>
        <w:t>24</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D607D5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F082B">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E3E7A">
        <w:rPr>
          <w:rFonts w:ascii="GHEA Grapalat" w:hAnsi="GHEA Grapalat"/>
          <w:b/>
          <w:i w:val="0"/>
          <w:spacing w:val="1"/>
          <w:sz w:val="24"/>
          <w:szCs w:val="24"/>
        </w:rPr>
        <w:t>24</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CC12" w14:textId="77777777" w:rsidR="00CE56B7" w:rsidRDefault="00CE56B7">
      <w:r>
        <w:separator/>
      </w:r>
    </w:p>
  </w:endnote>
  <w:endnote w:type="continuationSeparator" w:id="0">
    <w:p w14:paraId="0229D7E2" w14:textId="77777777" w:rsidR="00CE56B7" w:rsidRDefault="00CE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9FF55" w14:textId="77777777" w:rsidR="00CE56B7" w:rsidRDefault="00CE56B7">
      <w:r>
        <w:separator/>
      </w:r>
    </w:p>
  </w:footnote>
  <w:footnote w:type="continuationSeparator" w:id="0">
    <w:p w14:paraId="78BD90C6" w14:textId="77777777" w:rsidR="00CE56B7" w:rsidRDefault="00CE5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188</cp:revision>
  <cp:lastPrinted>2017-05-25T08:14:00Z</cp:lastPrinted>
  <dcterms:created xsi:type="dcterms:W3CDTF">2017-06-08T07:41:00Z</dcterms:created>
  <dcterms:modified xsi:type="dcterms:W3CDTF">2025-06-13T11:20:00Z</dcterms:modified>
</cp:coreProperties>
</file>